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D" w:rsidRPr="00B00F66" w:rsidRDefault="00B00F66" w:rsidP="00321AFD">
      <w:pPr>
        <w:autoSpaceDE w:val="0"/>
        <w:autoSpaceDN w:val="0"/>
        <w:adjustRightInd w:val="0"/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0F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3441" wp14:editId="38E37F80">
                <wp:simplePos x="0" y="0"/>
                <wp:positionH relativeFrom="column">
                  <wp:posOffset>4142918</wp:posOffset>
                </wp:positionH>
                <wp:positionV relativeFrom="paragraph">
                  <wp:posOffset>-181940</wp:posOffset>
                </wp:positionV>
                <wp:extent cx="1974774" cy="351129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74" cy="351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66" w:rsidRPr="00B24975" w:rsidRDefault="00B00F66" w:rsidP="00B00F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B2497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ด้านการเงินและบัญชี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6.2pt;margin-top:-14.35pt;width:155.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" fillcolor="white [3212]" strokecolor="#243f60 [1604]" strokeweight="2pt">
                <v:textbox>
                  <w:txbxContent>
                    <w:p w:rsidR="00B00F66" w:rsidRPr="00B24975" w:rsidRDefault="00B00F66" w:rsidP="00B00F6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B2497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ด้านการเงินและบัญชี 1.2</w:t>
                      </w:r>
                    </w:p>
                  </w:txbxContent>
                </v:textbox>
              </v:rect>
            </w:pict>
          </mc:Fallback>
        </mc:AlternateContent>
      </w:r>
    </w:p>
    <w:p w:rsidR="00321AFD" w:rsidRPr="00B00F66" w:rsidRDefault="00B00F66" w:rsidP="001743A5">
      <w:pPr>
        <w:shd w:val="clear" w:color="auto" w:fill="FFFF00"/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B00F66">
        <w:rPr>
          <w:rFonts w:ascii="TH SarabunIT๙" w:eastAsia="TH SarabunPSK" w:hAnsi="TH SarabunIT๙" w:cs="TH SarabunIT๙"/>
          <w:b/>
          <w:bCs/>
          <w:color w:val="000000"/>
          <w:spacing w:val="-8"/>
          <w:sz w:val="36"/>
          <w:szCs w:val="36"/>
          <w:cs/>
        </w:rPr>
        <w:t xml:space="preserve">1.2.4 แนวทางการเปิดบัญชีธนาคาร ภายใต้โครงการ </w:t>
      </w:r>
      <w:r w:rsidRPr="00B00F66">
        <w:rPr>
          <w:rFonts w:ascii="TH SarabunIT๙" w:eastAsia="TH SarabunPSK" w:hAnsi="TH SarabunIT๙" w:cs="TH SarabunIT๙"/>
          <w:b/>
          <w:bCs/>
          <w:color w:val="000000"/>
          <w:spacing w:val="-8"/>
          <w:sz w:val="36"/>
          <w:szCs w:val="36"/>
        </w:rPr>
        <w:t>STAR-NFM</w:t>
      </w:r>
    </w:p>
    <w:p w:rsidR="004E4D80" w:rsidRPr="00B00F66" w:rsidRDefault="004E4D80" w:rsidP="004E4D80">
      <w:pPr>
        <w:shd w:val="clear" w:color="auto" w:fill="FFFFFF"/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B529E" w:rsidRPr="00B00F66" w:rsidRDefault="001A3B6F" w:rsidP="001743A5">
      <w:pPr>
        <w:autoSpaceDE w:val="0"/>
        <w:autoSpaceDN w:val="0"/>
        <w:adjustRightInd w:val="0"/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00F6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ได้รับการสนับสนุนทุนจากกองทุนโลกในก</w:t>
      </w:r>
      <w:bookmarkStart w:id="0" w:name="_GoBack"/>
      <w:bookmarkEnd w:id="0"/>
      <w:r w:rsidRPr="00B00F6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ารดำเนินงาน โครงการยุติปัญหาวัณโรคและเอดส์ด้วยชุดบริการ</w:t>
      </w:r>
      <w:r w:rsidRPr="00B00F66">
        <w:rPr>
          <w:rFonts w:ascii="TH SarabunIT๙" w:eastAsia="TH SarabunPSK" w:hAnsi="TH SarabunIT๙" w:cs="TH SarabunIT๙"/>
          <w:color w:val="000000"/>
          <w:sz w:val="32"/>
          <w:szCs w:val="32"/>
        </w:rPr>
        <w:t> RRTTR (Stop TB and AIDS through RTTR (STAR)</w:t>
      </w:r>
      <w:r w:rsidRPr="00B00F66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ในรอบ </w:t>
      </w:r>
      <w:r w:rsidRPr="00B00F66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New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Funding Model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โดยมีระยะเวลาการดำเนินงาน ๒ ปี ตั้งแต่วันที่ ๑มกราคม ๒๕๕๘ ถึง ๓๑ ธันวาคม ๒๕๕๙ โดยเงินทุนที่ได้รับจากกองทุนโลก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(Global Fund)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จะถูกส่งต่อไปยังหน่วยงานรับทุนรองตามที่ระบุในสัญญาดำเนินการระหว่างหน่วยงานผู้รับทุนหลักและหน่วยงานผู้รับทุนรอง และถูกส่งต่อไปยังหน่วยปฏิบัติงานในสถานที่</w:t>
      </w:r>
      <w:r w:rsidRPr="00B00F66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 xml:space="preserve">หน่วยงานผู้รับทุนรอง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ในการดำเนินงานด้านการเงินและบัญชี ด้านบุคลากร และด้านการเบิกจ่ายเงินตามงบประมาณ เพื่อเตรียมความพร้อมก่อนการดำเนินกิจกรรมโครงการ </w:t>
      </w:r>
      <w:r w:rsidR="00684601" w:rsidRPr="00B00F66">
        <w:rPr>
          <w:rFonts w:ascii="TH SarabunIT๙" w:eastAsia="TH SarabunPSK" w:hAnsi="TH SarabunIT๙" w:cs="TH SarabunIT๙"/>
          <w:sz w:val="32"/>
          <w:szCs w:val="32"/>
          <w:cs/>
        </w:rPr>
        <w:t>รายละเอียดดังนี้</w:t>
      </w:r>
    </w:p>
    <w:p w:rsidR="00BB529E" w:rsidRPr="00B00F66" w:rsidRDefault="00D31F97" w:rsidP="001743A5">
      <w:pPr>
        <w:spacing w:after="0" w:line="240" w:lineRule="auto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  <w:u w:val="single"/>
        </w:rPr>
      </w:pPr>
      <w:r w:rsidRPr="00B00F66">
        <w:rPr>
          <w:rFonts w:ascii="TH SarabunIT๙" w:eastAsia="TH SarabunPSK" w:hAnsi="TH SarabunIT๙" w:cs="TH SarabunIT๙"/>
          <w:b/>
          <w:bCs/>
          <w:sz w:val="32"/>
          <w:szCs w:val="32"/>
          <w:u w:val="single"/>
          <w:cs/>
        </w:rPr>
        <w:t>ด้านการเงินและ</w:t>
      </w:r>
      <w:r w:rsidR="00503965" w:rsidRPr="00B00F66">
        <w:rPr>
          <w:rFonts w:ascii="TH SarabunIT๙" w:eastAsia="TH SarabunPSK" w:hAnsi="TH SarabunIT๙" w:cs="TH SarabunIT๙"/>
          <w:b/>
          <w:bCs/>
          <w:sz w:val="32"/>
          <w:szCs w:val="32"/>
          <w:u w:val="single"/>
          <w:cs/>
        </w:rPr>
        <w:t>บัญชี</w:t>
      </w:r>
    </w:p>
    <w:p w:rsidR="00503965" w:rsidRPr="00B00F66" w:rsidRDefault="00291F50" w:rsidP="00291F50">
      <w:pPr>
        <w:spacing w:after="0" w:line="240" w:lineRule="auto"/>
        <w:ind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1.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ชื่อบัญชี</w:t>
      </w:r>
      <w:r w:rsidR="001A1EFA" w:rsidRPr="00B00F66">
        <w:rPr>
          <w:rFonts w:ascii="TH SarabunIT๙" w:eastAsia="TH SarabunPSK" w:hAnsi="TH SarabunIT๙" w:cs="TH SarabunIT๙"/>
          <w:sz w:val="32"/>
          <w:szCs w:val="32"/>
          <w:cs/>
        </w:rPr>
        <w:t>หน่วยงานผู้</w:t>
      </w:r>
      <w:r w:rsidR="00503965" w:rsidRPr="00B00F66">
        <w:rPr>
          <w:rFonts w:ascii="TH SarabunIT๙" w:eastAsia="TH SarabunPSK" w:hAnsi="TH SarabunIT๙" w:cs="TH SarabunIT๙"/>
          <w:sz w:val="32"/>
          <w:szCs w:val="32"/>
          <w:cs/>
        </w:rPr>
        <w:t>รับทุนรอง ผู้รับทุนย่อย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และ พื้นที่ปฏิบัติงาน</w:t>
      </w:r>
    </w:p>
    <w:p w:rsidR="00D77A81" w:rsidRPr="00B00F66" w:rsidRDefault="00D77A81" w:rsidP="00291F50">
      <w:pPr>
        <w:spacing w:after="0" w:line="240" w:lineRule="auto"/>
        <w:ind w:left="72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๑.๑ ชื่อบัญชี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 SR: NAMC   </w:t>
      </w:r>
    </w:p>
    <w:p w:rsidR="00D77A81" w:rsidRPr="00B00F66" w:rsidRDefault="00F32B93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SR: NAMC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>NFM -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ศบจอ.</w:t>
      </w:r>
    </w:p>
    <w:p w:rsidR="00833316" w:rsidRPr="00B00F66" w:rsidRDefault="00833316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SSR: BOE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>NFM-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สำนักระบาดวิทยา</w:t>
      </w:r>
    </w:p>
    <w:p w:rsidR="00D77A81" w:rsidRPr="00B00F66" w:rsidRDefault="00F32B93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SSR: PHO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NFM-PCM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สสจ</w:t>
      </w:r>
      <w:proofErr w:type="gramStart"/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.(</w:t>
      </w:r>
      <w:proofErr w:type="gramEnd"/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ระบุชื่อ สสจ.)</w:t>
      </w:r>
    </w:p>
    <w:p w:rsidR="00D77A81" w:rsidRPr="00B00F66" w:rsidRDefault="00F32B93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SSR: ODPC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NFM-PCM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สคร</w:t>
      </w:r>
      <w:proofErr w:type="gramStart"/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.(</w:t>
      </w:r>
      <w:proofErr w:type="gramEnd"/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ระบุชื่อ สคร.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ที่..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)</w:t>
      </w:r>
    </w:p>
    <w:p w:rsidR="00D77A81" w:rsidRPr="00B00F66" w:rsidRDefault="00D77A81" w:rsidP="00291F5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๑.๒ ชื่อบัญชี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 SR: BAT</w:t>
      </w:r>
      <w:r w:rsidR="00091D6C" w:rsidRPr="00B00F66">
        <w:rPr>
          <w:rFonts w:ascii="TH SarabunIT๙" w:eastAsia="TH SarabunPSK" w:hAnsi="TH SarabunIT๙" w:cs="TH SarabunIT๙"/>
          <w:sz w:val="32"/>
          <w:szCs w:val="32"/>
        </w:rPr>
        <w:t>S</w:t>
      </w:r>
    </w:p>
    <w:p w:rsidR="0047377B" w:rsidRPr="00B00F66" w:rsidRDefault="00F32B93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>SR: BATS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>NFM -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สอวพ.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ab/>
      </w:r>
    </w:p>
    <w:p w:rsidR="0047377B" w:rsidRPr="00B00F66" w:rsidRDefault="0047377B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SSR: DOC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>NFM-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กรมราชทัณฑ์ </w:t>
      </w:r>
    </w:p>
    <w:p w:rsidR="00D77A81" w:rsidRPr="00B00F66" w:rsidRDefault="00F32B93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SSR: PHO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</w:rPr>
        <w:t xml:space="preserve">NFM-HCT </w:t>
      </w:r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สสจ</w:t>
      </w:r>
      <w:proofErr w:type="gramStart"/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.(</w:t>
      </w:r>
      <w:proofErr w:type="gramEnd"/>
      <w:r w:rsidR="00D77A81" w:rsidRPr="00B00F66">
        <w:rPr>
          <w:rFonts w:ascii="TH SarabunIT๙" w:eastAsia="TH SarabunPSK" w:hAnsi="TH SarabunIT๙" w:cs="TH SarabunIT๙"/>
          <w:sz w:val="32"/>
          <w:szCs w:val="32"/>
          <w:cs/>
        </w:rPr>
        <w:t>ระบุชื่อ สสจ.)</w:t>
      </w:r>
    </w:p>
    <w:p w:rsidR="00D77A81" w:rsidRPr="00B00F66" w:rsidRDefault="00D77A81" w:rsidP="00C436F9">
      <w:pPr>
        <w:shd w:val="clear" w:color="auto" w:fill="FFFFFF"/>
        <w:spacing w:after="0" w:line="240" w:lineRule="auto"/>
        <w:jc w:val="thaiDistribute"/>
        <w:rPr>
          <w:rFonts w:ascii="TH SarabunIT๙" w:eastAsia="TH SarabunPSK" w:hAnsi="TH SarabunIT๙" w:cs="TH SarabunIT๙"/>
          <w:spacing w:val="-16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ab/>
      </w:r>
      <w:r w:rsidRPr="00B00F66">
        <w:rPr>
          <w:rFonts w:ascii="TH SarabunIT๙" w:eastAsia="TH SarabunPSK" w:hAnsi="TH SarabunIT๙" w:cs="TH SarabunIT๙"/>
          <w:sz w:val="32"/>
          <w:szCs w:val="32"/>
        </w:rPr>
        <w:tab/>
      </w:r>
      <w:r w:rsidRPr="00B00F66">
        <w:rPr>
          <w:rFonts w:ascii="TH SarabunIT๙" w:eastAsia="TH SarabunPSK" w:hAnsi="TH SarabunIT๙" w:cs="TH SarabunIT๙"/>
          <w:sz w:val="32"/>
          <w:szCs w:val="32"/>
        </w:rPr>
        <w:tab/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</w:rPr>
        <w:t>SSR:</w:t>
      </w:r>
      <w:r w:rsidR="00F32B93" w:rsidRPr="00B00F66">
        <w:rPr>
          <w:rFonts w:ascii="TH SarabunIT๙" w:eastAsia="TH SarabunPSK" w:hAnsi="TH SarabunIT๙" w:cs="TH SarabunIT๙"/>
          <w:spacing w:val="-16"/>
          <w:sz w:val="32"/>
          <w:szCs w:val="32"/>
        </w:rPr>
        <w:t xml:space="preserve"> ODPC 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 xml:space="preserve">ชื่อบัญชีโครงการ 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</w:rPr>
        <w:t xml:space="preserve">TB/HIV 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 xml:space="preserve">รอบ 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</w:rPr>
        <w:t xml:space="preserve">NFM-NAPHA Extension 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>สคร</w:t>
      </w:r>
      <w:r w:rsidR="00D703E9"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 xml:space="preserve">. 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>(ระบุชื่อ สคร.ที</w:t>
      </w:r>
      <w:r w:rsidR="00F32B93"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>่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>.</w:t>
      </w:r>
      <w:r w:rsidR="00F32B93"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>..</w:t>
      </w:r>
      <w:r w:rsidRPr="00B00F66">
        <w:rPr>
          <w:rFonts w:ascii="TH SarabunIT๙" w:eastAsia="TH SarabunPSK" w:hAnsi="TH SarabunIT๙" w:cs="TH SarabunIT๙"/>
          <w:spacing w:val="-16"/>
          <w:sz w:val="32"/>
          <w:szCs w:val="32"/>
          <w:cs/>
        </w:rPr>
        <w:t>)</w:t>
      </w:r>
    </w:p>
    <w:p w:rsidR="00D77A81" w:rsidRPr="00B00F66" w:rsidRDefault="00D77A81" w:rsidP="00291F5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๑.๓ ชื่อบัญชี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 SR: BTB</w:t>
      </w:r>
    </w:p>
    <w:p w:rsidR="00D77A81" w:rsidRPr="00B00F66" w:rsidRDefault="00D77A81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>SR: BTB    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>NFM -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สำนักวัณโรค</w:t>
      </w:r>
    </w:p>
    <w:p w:rsidR="00D77A81" w:rsidRPr="00B00F66" w:rsidRDefault="00D77A81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>SSR: ODPC 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NFM-TB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สคร</w:t>
      </w:r>
      <w:proofErr w:type="gramStart"/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.(</w:t>
      </w:r>
      <w:proofErr w:type="gramEnd"/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ระบุชื่อ สคร.ที่...)</w:t>
      </w:r>
    </w:p>
    <w:p w:rsidR="00D77A81" w:rsidRPr="00B00F66" w:rsidRDefault="00D77A81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>IA: PHO 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NFM-TB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สสจ. .(ระบุชื่อ สสจ.)</w:t>
      </w:r>
    </w:p>
    <w:p w:rsidR="00BF3B41" w:rsidRPr="00B00F66" w:rsidRDefault="00BF3B41" w:rsidP="00291F50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๑.๔</w:t>
      </w:r>
      <w:r w:rsidR="000202E2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>ชื่อบัญชี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 SR WVFT  </w:t>
      </w:r>
    </w:p>
    <w:p w:rsidR="00BF3B41" w:rsidRPr="00B00F66" w:rsidRDefault="00291F50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</w:rPr>
        <w:t xml:space="preserve">SR: WVFT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</w:rPr>
        <w:t>NFM-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  <w:cs/>
        </w:rPr>
        <w:t>มูลนิธิศุภนิมิตแห่งประเทศไทย</w:t>
      </w:r>
    </w:p>
    <w:p w:rsidR="00BF3B41" w:rsidRPr="00B00F66" w:rsidRDefault="00291F50" w:rsidP="00C436F9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</w:rPr>
        <w:t xml:space="preserve">SSR: NGO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ชื่อบัญชีโครงการ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</w:rPr>
        <w:t xml:space="preserve">TB/HIV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</w:rPr>
        <w:t>NFM-</w:t>
      </w:r>
      <w:r w:rsidR="00BF3B41" w:rsidRPr="00B00F66">
        <w:rPr>
          <w:rFonts w:ascii="TH SarabunIT๙" w:eastAsia="TH SarabunPSK" w:hAnsi="TH SarabunIT๙" w:cs="TH SarabunIT๙"/>
          <w:sz w:val="32"/>
          <w:szCs w:val="32"/>
          <w:cs/>
        </w:rPr>
        <w:t>(ชื่อหน่วยงาน)</w:t>
      </w:r>
    </w:p>
    <w:p w:rsidR="008B74AA" w:rsidRPr="00B00F66" w:rsidRDefault="00291F50" w:rsidP="00291F50">
      <w:pPr>
        <w:spacing w:after="0" w:line="240" w:lineRule="auto"/>
        <w:ind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2.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>การปิดบัญชีธนาคารโครงการ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 xml:space="preserve">TB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>HIV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รอบ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 xml:space="preserve">SSF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และเปิดบัญชีธนาคารโครงการ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>TB/HIV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รอบ </w:t>
      </w:r>
      <w:r w:rsidRPr="00B00F66">
        <w:rPr>
          <w:rFonts w:ascii="TH SarabunIT๙" w:eastAsia="TH SarabunPSK" w:hAnsi="TH SarabunIT๙" w:cs="TH SarabunIT๙"/>
          <w:sz w:val="32"/>
          <w:szCs w:val="32"/>
        </w:rPr>
        <w:t xml:space="preserve">            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 xml:space="preserve">NFM </w:t>
      </w:r>
      <w:r w:rsidR="001A1EFA" w:rsidRPr="00B00F66">
        <w:rPr>
          <w:rFonts w:ascii="TH SarabunIT๙" w:eastAsia="TH SarabunPSK" w:hAnsi="TH SarabunIT๙" w:cs="TH SarabunIT๙"/>
          <w:sz w:val="32"/>
          <w:szCs w:val="32"/>
          <w:cs/>
        </w:rPr>
        <w:t>หน่วยงานผู้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>รับทุนรอง หน่วยงานผู้รับทุนย่อย และหน่วย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ปฏิบัติงาน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>ในพื้นที่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สาม</w:t>
      </w:r>
      <w:r w:rsidR="00753B69" w:rsidRPr="00B00F66">
        <w:rPr>
          <w:rFonts w:ascii="TH SarabunIT๙" w:eastAsia="TH SarabunPSK" w:hAnsi="TH SarabunIT๙" w:cs="TH SarabunIT๙"/>
          <w:sz w:val="32"/>
          <w:szCs w:val="32"/>
          <w:cs/>
        </w:rPr>
        <w:t>า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รถปฏิบัติได้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>ใน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๒ กรณี </w:t>
      </w:r>
    </w:p>
    <w:p w:rsidR="008B74AA" w:rsidRPr="00B00F66" w:rsidRDefault="00291F50" w:rsidP="00291F50">
      <w:pPr>
        <w:shd w:val="clear" w:color="auto" w:fill="FFFFFF"/>
        <w:tabs>
          <w:tab w:val="left" w:pos="1843"/>
        </w:tabs>
        <w:spacing w:after="0" w:line="240" w:lineRule="auto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           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๒.๑ กรณีเปิดบัญชี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>ธนาคาร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ใหม่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ในรอบ 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</w:rPr>
        <w:t>NFM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จะต้องจัดทำรายงานคงเหลือในรอบ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</w:rPr>
        <w:t xml:space="preserve">SSF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ให้แล้วเสร็จ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</w:rPr>
        <w:t> 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และกระทบยอดเงินฝากธนาคาร กับรายงานให้ถูกต้อง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</w:rPr>
        <w:t> </w:t>
      </w:r>
      <w:r w:rsidR="006D0CE6" w:rsidRPr="00B00F66">
        <w:rPr>
          <w:rFonts w:ascii="TH SarabunIT๙" w:eastAsia="TH SarabunPSK" w:hAnsi="TH SarabunIT๙" w:cs="TH SarabunIT๙"/>
          <w:sz w:val="32"/>
          <w:szCs w:val="32"/>
          <w:cs/>
        </w:rPr>
        <w:t>ให้หน่วยงาน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ปิดบัญชี</w:t>
      </w:r>
      <w:r w:rsidR="006D0CE6" w:rsidRPr="00B00F66">
        <w:rPr>
          <w:rFonts w:ascii="TH SarabunIT๙" w:eastAsia="TH SarabunPSK" w:hAnsi="TH SarabunIT๙" w:cs="TH SarabunIT๙"/>
          <w:sz w:val="32"/>
          <w:szCs w:val="32"/>
          <w:cs/>
        </w:rPr>
        <w:t>ธนาคาร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ในรอบ 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</w:rPr>
        <w:t>SSF</w:t>
      </w:r>
      <w:r w:rsidR="006D0CE6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แล้วให้โอนเงินคงเหลือมาเปิดบัญชีธนาคารใหม่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ในรอบ 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</w:rPr>
        <w:t>NFM</w:t>
      </w:r>
      <w:r w:rsidR="006D0CE6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โดยใช้ชื่อบัญชีให้ตรงตามหัวข้อที่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๑ </w:t>
      </w:r>
    </w:p>
    <w:p w:rsidR="00E466ED" w:rsidRPr="00B00F66" w:rsidRDefault="00185BC5" w:rsidP="00185BC5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 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๒.๒</w:t>
      </w:r>
      <w:r w:rsidR="00C436F9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กรณีใช้บัญชี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>ธนาคาร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ต่อเนื่องจากรอบ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</w:rPr>
        <w:t>SSF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 จะต้องจัดทำรายงานคงเหลือในรอบ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</w:rPr>
        <w:t xml:space="preserve">SSF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ให้แล้วเสร็จ และกระทบยอดเงินฝากธนาคาร กับรายงานให้ถูกต้อง ให้เปลี่ยนชื่อบัญชี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>ธนาคาร</w:t>
      </w:r>
      <w:r w:rsidR="001A1EFA" w:rsidRPr="00B00F66">
        <w:rPr>
          <w:rFonts w:ascii="TH SarabunIT๙" w:eastAsia="TH SarabunPSK" w:hAnsi="TH SarabunIT๙" w:cs="TH SarabunIT๙"/>
          <w:sz w:val="32"/>
          <w:szCs w:val="32"/>
          <w:cs/>
        </w:rPr>
        <w:t>ให้ตรง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ตาม</w:t>
      </w:r>
      <w:r w:rsidR="001A1EFA" w:rsidRPr="00B00F66">
        <w:rPr>
          <w:rFonts w:ascii="TH SarabunIT๙" w:eastAsia="TH SarabunPSK" w:hAnsi="TH SarabunIT๙" w:cs="TH SarabunIT๙"/>
          <w:sz w:val="32"/>
          <w:szCs w:val="32"/>
          <w:cs/>
        </w:rPr>
        <w:t>หัว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ข้อ</w:t>
      </w:r>
      <w:r w:rsidR="001A1EFA" w:rsidRPr="00B00F66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๑</w:t>
      </w:r>
      <w:r w:rsidR="00C436F9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เพื่อใช้เป็นบัญชีธนาคารในรอบ </w:t>
      </w:r>
      <w:r w:rsidR="00185E7A" w:rsidRPr="00B00F66">
        <w:rPr>
          <w:rFonts w:ascii="TH SarabunIT๙" w:eastAsia="TH SarabunPSK" w:hAnsi="TH SarabunIT๙" w:cs="TH SarabunIT๙"/>
          <w:sz w:val="32"/>
          <w:szCs w:val="32"/>
        </w:rPr>
        <w:t>NFM</w:t>
      </w:r>
    </w:p>
    <w:p w:rsidR="008B74AA" w:rsidRPr="00B00F66" w:rsidRDefault="00185BC5" w:rsidP="00185BC5">
      <w:pPr>
        <w:spacing w:after="0" w:line="240" w:lineRule="auto"/>
        <w:ind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3.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>สำหรับ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เงินคงเหลือ</w:t>
      </w:r>
      <w:r w:rsidR="00E466ED" w:rsidRPr="00B00F66">
        <w:rPr>
          <w:rFonts w:ascii="TH SarabunIT๙" w:eastAsia="TH SarabunPSK" w:hAnsi="TH SarabunIT๙" w:cs="TH SarabunIT๙"/>
          <w:sz w:val="32"/>
          <w:szCs w:val="32"/>
          <w:cs/>
        </w:rPr>
        <w:t>ของ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โครงการ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 xml:space="preserve">TB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 </w:t>
      </w:r>
      <w:r w:rsidR="00D31F97" w:rsidRPr="00B00F66">
        <w:rPr>
          <w:rFonts w:ascii="TH SarabunIT๙" w:eastAsia="TH SarabunPSK" w:hAnsi="TH SarabunIT๙" w:cs="TH SarabunIT๙"/>
          <w:sz w:val="32"/>
          <w:szCs w:val="32"/>
        </w:rPr>
        <w:t xml:space="preserve">HIV </w:t>
      </w:r>
      <w:r w:rsidR="00E466ED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รอบ </w:t>
      </w:r>
      <w:r w:rsidR="00E466ED" w:rsidRPr="00B00F66">
        <w:rPr>
          <w:rFonts w:ascii="TH SarabunIT๙" w:eastAsia="TH SarabunPSK" w:hAnsi="TH SarabunIT๙" w:cs="TH SarabunIT๙"/>
          <w:sz w:val="32"/>
          <w:szCs w:val="32"/>
        </w:rPr>
        <w:t xml:space="preserve">SSF </w:t>
      </w:r>
      <w:r w:rsidR="00E466ED" w:rsidRPr="00B00F66">
        <w:rPr>
          <w:rFonts w:ascii="TH SarabunIT๙" w:eastAsia="TH SarabunPSK" w:hAnsi="TH SarabunIT๙" w:cs="TH SarabunIT๙"/>
          <w:sz w:val="32"/>
          <w:szCs w:val="32"/>
          <w:cs/>
        </w:rPr>
        <w:t>ให้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>บันทึกเงินสนับสนุนครั้งแรก ในรายงานการเงิน</w:t>
      </w:r>
      <w:r w:rsidR="00E466ED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ในรอบ </w:t>
      </w:r>
      <w:r w:rsidR="00E466ED" w:rsidRPr="00B00F66">
        <w:rPr>
          <w:rFonts w:ascii="TH SarabunIT๙" w:eastAsia="TH SarabunPSK" w:hAnsi="TH SarabunIT๙" w:cs="TH SarabunIT๙"/>
          <w:sz w:val="32"/>
          <w:szCs w:val="32"/>
        </w:rPr>
        <w:t xml:space="preserve">NFM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  <w:cs/>
        </w:rPr>
        <w:t xml:space="preserve">โดยใช้อัตราแลกเปลี่ยน </w:t>
      </w:r>
      <w:r w:rsidR="008B74AA" w:rsidRPr="00B00F66">
        <w:rPr>
          <w:rFonts w:ascii="TH SarabunIT๙" w:eastAsia="TH SarabunPSK" w:hAnsi="TH SarabunIT๙" w:cs="TH SarabunIT๙"/>
          <w:sz w:val="32"/>
          <w:szCs w:val="32"/>
        </w:rPr>
        <w:t xml:space="preserve">spot rate </w:t>
      </w:r>
    </w:p>
    <w:sectPr w:rsidR="008B74AA" w:rsidRPr="00B00F66" w:rsidSect="007555EE">
      <w:footerReference w:type="default" r:id="rId9"/>
      <w:pgSz w:w="11906" w:h="16838" w:code="9"/>
      <w:pgMar w:top="85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E4" w:rsidRDefault="007C66E4" w:rsidP="007555EE">
      <w:pPr>
        <w:spacing w:after="0" w:line="240" w:lineRule="auto"/>
      </w:pPr>
      <w:r>
        <w:separator/>
      </w:r>
    </w:p>
  </w:endnote>
  <w:endnote w:type="continuationSeparator" w:id="0">
    <w:p w:rsidR="007C66E4" w:rsidRDefault="007C66E4" w:rsidP="007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5" w:rsidRDefault="001743A5">
    <w:pPr>
      <w:pStyle w:val="Footer"/>
      <w:jc w:val="right"/>
    </w:pPr>
  </w:p>
  <w:p w:rsidR="001743A5" w:rsidRDefault="0017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E4" w:rsidRDefault="007C66E4" w:rsidP="007555EE">
      <w:pPr>
        <w:spacing w:after="0" w:line="240" w:lineRule="auto"/>
      </w:pPr>
      <w:r>
        <w:separator/>
      </w:r>
    </w:p>
  </w:footnote>
  <w:footnote w:type="continuationSeparator" w:id="0">
    <w:p w:rsidR="007C66E4" w:rsidRDefault="007C66E4" w:rsidP="0075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F7E"/>
    <w:multiLevelType w:val="multilevel"/>
    <w:tmpl w:val="97BA60D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36"/>
        <w:szCs w:val="36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AD1E04"/>
    <w:multiLevelType w:val="multilevel"/>
    <w:tmpl w:val="CF5A5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5A984F4C"/>
    <w:multiLevelType w:val="hybridMultilevel"/>
    <w:tmpl w:val="8DBC0FFA"/>
    <w:lvl w:ilvl="0" w:tplc="5330F0EA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7B1F"/>
    <w:multiLevelType w:val="hybridMultilevel"/>
    <w:tmpl w:val="085865FE"/>
    <w:lvl w:ilvl="0" w:tplc="2B4C815E">
      <w:start w:val="1"/>
      <w:numFmt w:val="thaiNumbers"/>
      <w:lvlText w:val="%1."/>
      <w:lvlJc w:val="left"/>
      <w:pPr>
        <w:ind w:left="1789" w:hanging="360"/>
      </w:pPr>
      <w:rPr>
        <w:rFonts w:ascii="TH SarabunPSK" w:eastAsia="TH SarabunPSK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B2F48A6"/>
    <w:multiLevelType w:val="multilevel"/>
    <w:tmpl w:val="73F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9B9034A"/>
    <w:multiLevelType w:val="multilevel"/>
    <w:tmpl w:val="B2A4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14"/>
    <w:rsid w:val="00002DAC"/>
    <w:rsid w:val="00003D7D"/>
    <w:rsid w:val="0001433D"/>
    <w:rsid w:val="000202E2"/>
    <w:rsid w:val="000319C9"/>
    <w:rsid w:val="00041462"/>
    <w:rsid w:val="00060238"/>
    <w:rsid w:val="00061AF5"/>
    <w:rsid w:val="000749A3"/>
    <w:rsid w:val="000825FF"/>
    <w:rsid w:val="00091D6C"/>
    <w:rsid w:val="000C7334"/>
    <w:rsid w:val="000E1753"/>
    <w:rsid w:val="00105F99"/>
    <w:rsid w:val="00110EEE"/>
    <w:rsid w:val="00142510"/>
    <w:rsid w:val="00145421"/>
    <w:rsid w:val="0016755F"/>
    <w:rsid w:val="001678C0"/>
    <w:rsid w:val="001743A5"/>
    <w:rsid w:val="00185BC5"/>
    <w:rsid w:val="00185E7A"/>
    <w:rsid w:val="001A1EFA"/>
    <w:rsid w:val="001A3B6F"/>
    <w:rsid w:val="001B74E9"/>
    <w:rsid w:val="001B7DE7"/>
    <w:rsid w:val="00223614"/>
    <w:rsid w:val="00257406"/>
    <w:rsid w:val="00291F50"/>
    <w:rsid w:val="002955D4"/>
    <w:rsid w:val="00297552"/>
    <w:rsid w:val="002C47D4"/>
    <w:rsid w:val="002E4D01"/>
    <w:rsid w:val="003063BF"/>
    <w:rsid w:val="00320F46"/>
    <w:rsid w:val="00321AFD"/>
    <w:rsid w:val="003342EC"/>
    <w:rsid w:val="00354158"/>
    <w:rsid w:val="0036005F"/>
    <w:rsid w:val="00396EEB"/>
    <w:rsid w:val="003A5821"/>
    <w:rsid w:val="003D666D"/>
    <w:rsid w:val="003E1819"/>
    <w:rsid w:val="003F1A5C"/>
    <w:rsid w:val="004031C5"/>
    <w:rsid w:val="0042669A"/>
    <w:rsid w:val="00434934"/>
    <w:rsid w:val="0047377B"/>
    <w:rsid w:val="00477590"/>
    <w:rsid w:val="004A476B"/>
    <w:rsid w:val="004A5BF8"/>
    <w:rsid w:val="004C00BD"/>
    <w:rsid w:val="004C7989"/>
    <w:rsid w:val="004D02B2"/>
    <w:rsid w:val="004D25D6"/>
    <w:rsid w:val="004D7E30"/>
    <w:rsid w:val="004E0440"/>
    <w:rsid w:val="004E4D80"/>
    <w:rsid w:val="004F073A"/>
    <w:rsid w:val="00503965"/>
    <w:rsid w:val="00504235"/>
    <w:rsid w:val="00532764"/>
    <w:rsid w:val="0055321D"/>
    <w:rsid w:val="005713EF"/>
    <w:rsid w:val="00577408"/>
    <w:rsid w:val="00584686"/>
    <w:rsid w:val="0059428F"/>
    <w:rsid w:val="00596AEC"/>
    <w:rsid w:val="005B7AD1"/>
    <w:rsid w:val="006052DA"/>
    <w:rsid w:val="00622E55"/>
    <w:rsid w:val="0062674D"/>
    <w:rsid w:val="00634E71"/>
    <w:rsid w:val="00641A1F"/>
    <w:rsid w:val="00682FAB"/>
    <w:rsid w:val="00684601"/>
    <w:rsid w:val="006A466E"/>
    <w:rsid w:val="006D0CE6"/>
    <w:rsid w:val="006E6BC1"/>
    <w:rsid w:val="006F204A"/>
    <w:rsid w:val="00710F2A"/>
    <w:rsid w:val="007116DF"/>
    <w:rsid w:val="007256F7"/>
    <w:rsid w:val="007307C2"/>
    <w:rsid w:val="0074068F"/>
    <w:rsid w:val="00753B69"/>
    <w:rsid w:val="007555EE"/>
    <w:rsid w:val="00764B73"/>
    <w:rsid w:val="007A3D43"/>
    <w:rsid w:val="007B7170"/>
    <w:rsid w:val="007C1029"/>
    <w:rsid w:val="007C66E4"/>
    <w:rsid w:val="007E5A5E"/>
    <w:rsid w:val="007E5B31"/>
    <w:rsid w:val="00802680"/>
    <w:rsid w:val="008215EF"/>
    <w:rsid w:val="00833316"/>
    <w:rsid w:val="008421DD"/>
    <w:rsid w:val="00855C32"/>
    <w:rsid w:val="008B475C"/>
    <w:rsid w:val="008B74AA"/>
    <w:rsid w:val="008C221F"/>
    <w:rsid w:val="00917805"/>
    <w:rsid w:val="00921982"/>
    <w:rsid w:val="00935C63"/>
    <w:rsid w:val="00950F2F"/>
    <w:rsid w:val="00954AB6"/>
    <w:rsid w:val="00965282"/>
    <w:rsid w:val="00976FB3"/>
    <w:rsid w:val="009806FF"/>
    <w:rsid w:val="009909A2"/>
    <w:rsid w:val="009D53D3"/>
    <w:rsid w:val="009F5EF4"/>
    <w:rsid w:val="00A04CF8"/>
    <w:rsid w:val="00A27515"/>
    <w:rsid w:val="00A76858"/>
    <w:rsid w:val="00AA6D0E"/>
    <w:rsid w:val="00AE4029"/>
    <w:rsid w:val="00AF11A8"/>
    <w:rsid w:val="00B00F66"/>
    <w:rsid w:val="00B24975"/>
    <w:rsid w:val="00B35194"/>
    <w:rsid w:val="00B4141E"/>
    <w:rsid w:val="00B62AF7"/>
    <w:rsid w:val="00B6493A"/>
    <w:rsid w:val="00B6648D"/>
    <w:rsid w:val="00B826EF"/>
    <w:rsid w:val="00B94FB6"/>
    <w:rsid w:val="00BB091D"/>
    <w:rsid w:val="00BB529E"/>
    <w:rsid w:val="00BD6375"/>
    <w:rsid w:val="00BD7FF9"/>
    <w:rsid w:val="00BF0841"/>
    <w:rsid w:val="00BF08FA"/>
    <w:rsid w:val="00BF3B41"/>
    <w:rsid w:val="00C25DBE"/>
    <w:rsid w:val="00C35E9E"/>
    <w:rsid w:val="00C436F9"/>
    <w:rsid w:val="00C501FB"/>
    <w:rsid w:val="00C80646"/>
    <w:rsid w:val="00C94CBD"/>
    <w:rsid w:val="00CB329B"/>
    <w:rsid w:val="00CC3B18"/>
    <w:rsid w:val="00CC68AF"/>
    <w:rsid w:val="00D0335A"/>
    <w:rsid w:val="00D2562F"/>
    <w:rsid w:val="00D31F97"/>
    <w:rsid w:val="00D4427D"/>
    <w:rsid w:val="00D703E9"/>
    <w:rsid w:val="00D77A81"/>
    <w:rsid w:val="00DB6897"/>
    <w:rsid w:val="00DE6374"/>
    <w:rsid w:val="00DF5EA9"/>
    <w:rsid w:val="00E003D2"/>
    <w:rsid w:val="00E13B1B"/>
    <w:rsid w:val="00E1444D"/>
    <w:rsid w:val="00E27ECF"/>
    <w:rsid w:val="00E45B08"/>
    <w:rsid w:val="00E466ED"/>
    <w:rsid w:val="00E54BBC"/>
    <w:rsid w:val="00E67540"/>
    <w:rsid w:val="00E87C56"/>
    <w:rsid w:val="00EA1C61"/>
    <w:rsid w:val="00EF106A"/>
    <w:rsid w:val="00EF3CA1"/>
    <w:rsid w:val="00F07360"/>
    <w:rsid w:val="00F32B93"/>
    <w:rsid w:val="00F46CB9"/>
    <w:rsid w:val="00F703B5"/>
    <w:rsid w:val="00F746BF"/>
    <w:rsid w:val="00F853FE"/>
    <w:rsid w:val="00F85663"/>
    <w:rsid w:val="00FE0516"/>
    <w:rsid w:val="00FE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2FAB"/>
  </w:style>
  <w:style w:type="paragraph" w:styleId="ListParagraph">
    <w:name w:val="List Paragraph"/>
    <w:basedOn w:val="Normal"/>
    <w:uiPriority w:val="34"/>
    <w:qFormat/>
    <w:rsid w:val="005039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35415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4158"/>
    <w:rPr>
      <w:rFonts w:ascii="Angsana New" w:eastAsia="Cordia New" w:hAnsi="Angsana New" w:cs="Angsana New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5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EE"/>
  </w:style>
  <w:style w:type="paragraph" w:styleId="Footer">
    <w:name w:val="footer"/>
    <w:basedOn w:val="Normal"/>
    <w:link w:val="FooterChar"/>
    <w:uiPriority w:val="99"/>
    <w:unhideWhenUsed/>
    <w:rsid w:val="0075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EE"/>
  </w:style>
  <w:style w:type="paragraph" w:styleId="BalloonText">
    <w:name w:val="Balloon Text"/>
    <w:basedOn w:val="Normal"/>
    <w:link w:val="BalloonTextChar"/>
    <w:uiPriority w:val="99"/>
    <w:semiHidden/>
    <w:unhideWhenUsed/>
    <w:rsid w:val="00426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2FAB"/>
  </w:style>
  <w:style w:type="paragraph" w:styleId="ListParagraph">
    <w:name w:val="List Paragraph"/>
    <w:basedOn w:val="Normal"/>
    <w:uiPriority w:val="34"/>
    <w:qFormat/>
    <w:rsid w:val="005039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35415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4158"/>
    <w:rPr>
      <w:rFonts w:ascii="Angsana New" w:eastAsia="Cordia New" w:hAnsi="Angsana New" w:cs="Angsana New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5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EE"/>
  </w:style>
  <w:style w:type="paragraph" w:styleId="Footer">
    <w:name w:val="footer"/>
    <w:basedOn w:val="Normal"/>
    <w:link w:val="FooterChar"/>
    <w:uiPriority w:val="99"/>
    <w:unhideWhenUsed/>
    <w:rsid w:val="0075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EE"/>
  </w:style>
  <w:style w:type="paragraph" w:styleId="BalloonText">
    <w:name w:val="Balloon Text"/>
    <w:basedOn w:val="Normal"/>
    <w:link w:val="BalloonTextChar"/>
    <w:uiPriority w:val="99"/>
    <w:semiHidden/>
    <w:unhideWhenUsed/>
    <w:rsid w:val="00426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3D45-49FB-4300-9D14-EA09D10A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PIMJAI</dc:creator>
  <cp:lastModifiedBy>Atac4</cp:lastModifiedBy>
  <cp:revision>3</cp:revision>
  <cp:lastPrinted>2015-03-30T04:20:00Z</cp:lastPrinted>
  <dcterms:created xsi:type="dcterms:W3CDTF">2015-03-30T04:48:00Z</dcterms:created>
  <dcterms:modified xsi:type="dcterms:W3CDTF">2015-03-30T04:53:00Z</dcterms:modified>
</cp:coreProperties>
</file>